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B50FBE" w14:textId="2E76C7B0" w:rsidR="00960DBF" w:rsidRPr="00BF1DE2" w:rsidRDefault="00960DBF" w:rsidP="00960DBF">
      <w:pPr>
        <w:rPr>
          <w:rFonts w:cstheme="minorHAnsi"/>
          <w:b/>
          <w:bCs/>
          <w:sz w:val="28"/>
          <w:szCs w:val="28"/>
          <w:u w:val="single"/>
        </w:rPr>
      </w:pPr>
      <w:proofErr w:type="spellStart"/>
      <w:r w:rsidRPr="00BF1DE2">
        <w:rPr>
          <w:rFonts w:cstheme="minorHAnsi"/>
          <w:b/>
          <w:bCs/>
          <w:sz w:val="28"/>
          <w:szCs w:val="28"/>
          <w:u w:val="single"/>
        </w:rPr>
        <w:t>BoQ</w:t>
      </w:r>
      <w:proofErr w:type="spellEnd"/>
      <w:r w:rsidRPr="00BF1DE2">
        <w:rPr>
          <w:rFonts w:cstheme="minorHAnsi"/>
          <w:b/>
          <w:bCs/>
          <w:sz w:val="28"/>
          <w:szCs w:val="28"/>
          <w:u w:val="single"/>
        </w:rPr>
        <w:t xml:space="preserve"> for Live Stock</w:t>
      </w:r>
    </w:p>
    <w:p w14:paraId="6C29D49F" w14:textId="3B8027D3" w:rsidR="00960DBF" w:rsidRPr="00BF1DE2" w:rsidRDefault="00F84336" w:rsidP="00960DBF">
      <w:pPr>
        <w:spacing w:after="0" w:line="240" w:lineRule="auto"/>
        <w:ind w:left="166" w:hanging="166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•</w:t>
      </w:r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ab/>
        <w:t xml:space="preserve">Breed of Goat: </w:t>
      </w:r>
      <w:proofErr w:type="spellStart"/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Barbari</w:t>
      </w:r>
      <w:proofErr w:type="spellEnd"/>
      <w:r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, Mulki</w:t>
      </w:r>
      <w:bookmarkStart w:id="0" w:name="_GoBack"/>
      <w:bookmarkEnd w:id="0"/>
      <w:r w:rsidR="00960DBF"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</w:t>
      </w:r>
    </w:p>
    <w:p w14:paraId="468E0C02" w14:textId="19C3EF86" w:rsidR="00960DBF" w:rsidRPr="00BF1DE2" w:rsidRDefault="00960DBF" w:rsidP="00960DBF">
      <w:pPr>
        <w:spacing w:after="0" w:line="240" w:lineRule="auto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•  The breed should be of </w:t>
      </w:r>
      <w:proofErr w:type="spellStart"/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Jaffarabad</w:t>
      </w:r>
      <w:proofErr w:type="spellEnd"/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and </w:t>
      </w:r>
      <w:proofErr w:type="spellStart"/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Sohbatpur</w:t>
      </w:r>
      <w:proofErr w:type="spellEnd"/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.</w:t>
      </w:r>
    </w:p>
    <w:p w14:paraId="1BCEC77B" w14:textId="77777777" w:rsidR="00960DBF" w:rsidRPr="00BF1DE2" w:rsidRDefault="00960DBF" w:rsidP="00960DBF">
      <w:pPr>
        <w:spacing w:after="0" w:line="240" w:lineRule="auto"/>
        <w:ind w:left="166" w:hanging="166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•</w:t>
      </w: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ab/>
        <w:t>Goat Gender: Female</w:t>
      </w:r>
    </w:p>
    <w:p w14:paraId="66C78CED" w14:textId="7184E21C" w:rsidR="00960DBF" w:rsidRPr="00BF1DE2" w:rsidRDefault="00960DBF" w:rsidP="00960DBF">
      <w:pPr>
        <w:spacing w:after="0" w:line="240" w:lineRule="auto"/>
        <w:ind w:left="166" w:hanging="166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•</w:t>
      </w: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ab/>
        <w:t xml:space="preserve">Goat Age: </w:t>
      </w:r>
      <w:r w:rsidR="00BF1DE2"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7 months to 17 months</w:t>
      </w: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</w:t>
      </w:r>
    </w:p>
    <w:p w14:paraId="107658BC" w14:textId="60A60167" w:rsidR="00960DBF" w:rsidRPr="00BF1DE2" w:rsidRDefault="00960DBF" w:rsidP="00960DBF">
      <w:pPr>
        <w:spacing w:after="0" w:line="240" w:lineRule="auto"/>
        <w:ind w:left="166" w:hanging="166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•</w:t>
      </w: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ab/>
        <w:t xml:space="preserve">Weight and Size: Goat Weight minimum, </w:t>
      </w:r>
      <w:r w:rsidR="00F84336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12-15</w:t>
      </w: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KG</w:t>
      </w:r>
    </w:p>
    <w:p w14:paraId="2736E8B5" w14:textId="77777777" w:rsidR="00960DBF" w:rsidRPr="00BF1DE2" w:rsidRDefault="00960DBF" w:rsidP="00960DBF">
      <w:pPr>
        <w:spacing w:after="0" w:line="240" w:lineRule="auto"/>
        <w:ind w:left="166" w:hanging="166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•</w:t>
      </w: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ab/>
        <w:t>Horn: 2-4 inches</w:t>
      </w:r>
    </w:p>
    <w:p w14:paraId="2081E8EB" w14:textId="226D06B1" w:rsidR="00960DBF" w:rsidRPr="00BF1DE2" w:rsidRDefault="00960DBF" w:rsidP="00960DBF">
      <w:pPr>
        <w:spacing w:after="0" w:line="240" w:lineRule="auto"/>
        <w:ind w:left="166" w:hanging="166"/>
        <w:rPr>
          <w:rFonts w:eastAsia="Times New Roman" w:cstheme="minorHAnsi"/>
          <w:b/>
          <w:bCs/>
          <w:color w:val="000000"/>
          <w:kern w:val="0"/>
          <w:sz w:val="24"/>
          <w:szCs w:val="24"/>
          <w:u w:val="single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•</w:t>
      </w: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ab/>
      </w:r>
      <w:r w:rsidRPr="00BF1DE2">
        <w:rPr>
          <w:rFonts w:eastAsia="Times New Roman" w:cstheme="minorHAnsi"/>
          <w:b/>
          <w:bCs/>
          <w:color w:val="000000"/>
          <w:kern w:val="0"/>
          <w:sz w:val="24"/>
          <w:szCs w:val="24"/>
          <w:u w:val="single"/>
          <w14:ligatures w14:val="none"/>
        </w:rPr>
        <w:t>Following vaccinations should be done:</w:t>
      </w:r>
    </w:p>
    <w:p w14:paraId="6D8F74AC" w14:textId="22338ACF" w:rsidR="00960DBF" w:rsidRPr="00BF1DE2" w:rsidRDefault="00960DBF" w:rsidP="00960DBF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Vaccination: FMD</w:t>
      </w:r>
    </w:p>
    <w:p w14:paraId="752F9417" w14:textId="77777777" w:rsidR="00960DBF" w:rsidRPr="00BF1DE2" w:rsidRDefault="00960DBF" w:rsidP="00960DBF">
      <w:pPr>
        <w:tabs>
          <w:tab w:val="left" w:pos="540"/>
        </w:tabs>
        <w:spacing w:after="0" w:line="240" w:lineRule="auto"/>
        <w:ind w:left="166" w:firstLine="1184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Option 1: Russia</w:t>
      </w:r>
    </w:p>
    <w:p w14:paraId="3D513B94" w14:textId="77777777" w:rsidR="00960DBF" w:rsidRPr="00BF1DE2" w:rsidRDefault="00960DBF" w:rsidP="00960DBF">
      <w:pPr>
        <w:tabs>
          <w:tab w:val="left" w:pos="540"/>
        </w:tabs>
        <w:spacing w:after="0" w:line="240" w:lineRule="auto"/>
        <w:ind w:left="166" w:firstLine="1184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Option 2: Turkey</w:t>
      </w:r>
    </w:p>
    <w:p w14:paraId="7067751A" w14:textId="2D4C8762" w:rsidR="00960DBF" w:rsidRPr="00BF1DE2" w:rsidRDefault="00960DBF" w:rsidP="00960DBF">
      <w:pPr>
        <w:tabs>
          <w:tab w:val="left" w:pos="540"/>
        </w:tabs>
        <w:spacing w:after="0" w:line="240" w:lineRule="auto"/>
        <w:ind w:left="166" w:firstLine="1184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Option 3: Local</w:t>
      </w:r>
    </w:p>
    <w:p w14:paraId="32F5BE8C" w14:textId="4C046C91" w:rsidR="00960DBF" w:rsidRPr="00BF1DE2" w:rsidRDefault="00960DBF" w:rsidP="00960DBF">
      <w:pPr>
        <w:tabs>
          <w:tab w:val="left" w:pos="540"/>
        </w:tabs>
        <w:spacing w:after="0" w:line="240" w:lineRule="auto"/>
        <w:ind w:left="166" w:firstLine="1184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(Any one of the options above)</w:t>
      </w:r>
    </w:p>
    <w:p w14:paraId="43A679DB" w14:textId="77777777" w:rsidR="00992EB1" w:rsidRPr="00BF1DE2" w:rsidRDefault="00992EB1" w:rsidP="00960DBF">
      <w:pPr>
        <w:tabs>
          <w:tab w:val="left" w:pos="540"/>
        </w:tabs>
        <w:spacing w:after="0" w:line="240" w:lineRule="auto"/>
        <w:ind w:left="166" w:firstLine="1184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5214A0A0" w14:textId="4BB314D3" w:rsidR="00960DBF" w:rsidRPr="00BF1DE2" w:rsidRDefault="00960DBF" w:rsidP="00960DBF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Deworming: Orally and Injectable</w:t>
      </w:r>
    </w:p>
    <w:p w14:paraId="7C47E22E" w14:textId="77777777" w:rsidR="00960DBF" w:rsidRPr="00BF1DE2" w:rsidRDefault="00960DBF" w:rsidP="00960DBF">
      <w:pPr>
        <w:spacing w:after="0" w:line="240" w:lineRule="auto"/>
        <w:ind w:left="166" w:firstLine="1184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Option 1: Drench-</w:t>
      </w:r>
      <w:proofErr w:type="spellStart"/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Nilzan</w:t>
      </w:r>
      <w:proofErr w:type="spellEnd"/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Plus</w:t>
      </w:r>
    </w:p>
    <w:p w14:paraId="6CBD0967" w14:textId="7DBFF34C" w:rsidR="00960DBF" w:rsidRPr="00BF1DE2" w:rsidRDefault="00960DBF" w:rsidP="00960DBF">
      <w:pPr>
        <w:spacing w:after="0" w:line="240" w:lineRule="auto"/>
        <w:ind w:left="166" w:firstLine="1184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Option 2: Drench-</w:t>
      </w:r>
      <w:proofErr w:type="spellStart"/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Trimax</w:t>
      </w:r>
      <w:proofErr w:type="spellEnd"/>
    </w:p>
    <w:p w14:paraId="519AA2BA" w14:textId="47E59A67" w:rsidR="00960DBF" w:rsidRPr="00BF1DE2" w:rsidRDefault="00960DBF" w:rsidP="00960DBF">
      <w:pPr>
        <w:spacing w:after="0" w:line="240" w:lineRule="auto"/>
        <w:ind w:left="166" w:firstLine="1184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Option 3: Drench-Punch</w:t>
      </w:r>
    </w:p>
    <w:p w14:paraId="226D8A30" w14:textId="4E613B8E" w:rsidR="00960DBF" w:rsidRPr="00BF1DE2" w:rsidRDefault="00960DBF" w:rsidP="00960DBF">
      <w:pPr>
        <w:tabs>
          <w:tab w:val="left" w:pos="540"/>
        </w:tabs>
        <w:spacing w:after="0" w:line="240" w:lineRule="auto"/>
        <w:ind w:firstLine="1184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  (Any one of the options above)</w:t>
      </w:r>
    </w:p>
    <w:p w14:paraId="7C62F04A" w14:textId="77777777" w:rsidR="00960DBF" w:rsidRPr="00BF1DE2" w:rsidRDefault="00960DBF" w:rsidP="00960DBF">
      <w:pPr>
        <w:spacing w:after="0" w:line="240" w:lineRule="auto"/>
        <w:ind w:left="166" w:hanging="166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62437541" w14:textId="1ED20F3C" w:rsidR="00960DBF" w:rsidRPr="00BF1DE2" w:rsidRDefault="00BF1DE2" w:rsidP="00960DBF">
      <w:pPr>
        <w:spacing w:after="0" w:line="240" w:lineRule="auto"/>
        <w:rPr>
          <w:rFonts w:eastAsia="Times New Roman" w:cstheme="minorHAnsi"/>
          <w:b/>
          <w:bCs/>
          <w:color w:val="000000"/>
          <w:kern w:val="0"/>
          <w:sz w:val="28"/>
          <w:szCs w:val="28"/>
          <w:u w:val="single"/>
          <w14:ligatures w14:val="none"/>
        </w:rPr>
      </w:pPr>
      <w:r w:rsidRPr="00BF1DE2">
        <w:rPr>
          <w:rFonts w:eastAsia="Times New Roman" w:cstheme="minorHAnsi"/>
          <w:b/>
          <w:bCs/>
          <w:color w:val="000000"/>
          <w:kern w:val="0"/>
          <w:sz w:val="28"/>
          <w:szCs w:val="28"/>
          <w:u w:val="single"/>
          <w14:ligatures w14:val="none"/>
        </w:rPr>
        <w:t>Vaccination</w:t>
      </w:r>
      <w:r w:rsidR="00960DBF" w:rsidRPr="00BF1DE2">
        <w:rPr>
          <w:rFonts w:eastAsia="Times New Roman" w:cstheme="minorHAnsi"/>
          <w:b/>
          <w:bCs/>
          <w:color w:val="000000"/>
          <w:kern w:val="0"/>
          <w:sz w:val="28"/>
          <w:szCs w:val="28"/>
          <w:u w:val="single"/>
          <w14:ligatures w14:val="none"/>
        </w:rPr>
        <w:t xml:space="preserve"> Conditions:</w:t>
      </w:r>
    </w:p>
    <w:p w14:paraId="4C29FC87" w14:textId="3EB312A4" w:rsidR="00960DBF" w:rsidRPr="00BF1DE2" w:rsidRDefault="00960DBF" w:rsidP="00960DBF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The goats should be Vaccinated 15 days before delivery.</w:t>
      </w:r>
    </w:p>
    <w:p w14:paraId="01C9A695" w14:textId="77777777" w:rsidR="00960DBF" w:rsidRPr="00BF1DE2" w:rsidRDefault="00960DBF" w:rsidP="00960DBF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Vaccination and deworming and health certification of an authorized veterinary doctor for</w:t>
      </w:r>
    </w:p>
    <w:p w14:paraId="6E1DFD8B" w14:textId="30BCEDD5" w:rsidR="00960DBF" w:rsidRDefault="00960DBF" w:rsidP="00BF1DE2">
      <w:pPr>
        <w:spacing w:after="0" w:line="240" w:lineRule="auto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 xml:space="preserve">      each goat will be provided by the vendor.</w:t>
      </w:r>
    </w:p>
    <w:p w14:paraId="3D07184C" w14:textId="77777777" w:rsidR="00BF1DE2" w:rsidRPr="00BF1DE2" w:rsidRDefault="00BF1DE2" w:rsidP="00BF1DE2">
      <w:pPr>
        <w:spacing w:after="0" w:line="240" w:lineRule="auto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</w:p>
    <w:p w14:paraId="1024A373" w14:textId="5AFCC8A3" w:rsidR="00992EB1" w:rsidRPr="00BF1DE2" w:rsidRDefault="00960DBF" w:rsidP="00960DBF">
      <w:pPr>
        <w:spacing w:after="0" w:line="240" w:lineRule="auto"/>
        <w:rPr>
          <w:rFonts w:eastAsia="Times New Roman" w:cstheme="minorHAnsi"/>
          <w:b/>
          <w:bCs/>
          <w:color w:val="000000"/>
          <w:kern w:val="0"/>
          <w:sz w:val="28"/>
          <w:szCs w:val="28"/>
          <w:u w:val="single"/>
          <w14:ligatures w14:val="none"/>
        </w:rPr>
      </w:pPr>
      <w:r w:rsidRPr="00BF1DE2">
        <w:rPr>
          <w:rFonts w:eastAsia="Times New Roman" w:cstheme="minorHAnsi"/>
          <w:b/>
          <w:bCs/>
          <w:color w:val="000000"/>
          <w:kern w:val="0"/>
          <w:sz w:val="28"/>
          <w:szCs w:val="28"/>
          <w:u w:val="single"/>
          <w14:ligatures w14:val="none"/>
        </w:rPr>
        <w:t>Transportation and Distribution Detail</w:t>
      </w:r>
    </w:p>
    <w:p w14:paraId="76A6815B" w14:textId="2EAA0143" w:rsidR="00960DBF" w:rsidRPr="00BF1DE2" w:rsidRDefault="00992EB1" w:rsidP="00960DBF">
      <w:pPr>
        <w:spacing w:after="0" w:line="240" w:lineRule="auto"/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</w:pPr>
      <w:r w:rsidRPr="00BF1DE2">
        <w:rPr>
          <w:rFonts w:eastAsia="Times New Roman" w:cstheme="minorHAnsi"/>
          <w:color w:val="000000"/>
          <w:kern w:val="0"/>
          <w:sz w:val="24"/>
          <w:szCs w:val="24"/>
          <w14:ligatures w14:val="none"/>
        </w:rPr>
        <w:t>The goat will be distributed to the people in the villages in each Union Council in coordination with SPO.</w:t>
      </w:r>
    </w:p>
    <w:tbl>
      <w:tblPr>
        <w:tblW w:w="9175" w:type="dxa"/>
        <w:tblInd w:w="-5" w:type="dxa"/>
        <w:tblLook w:val="04A0" w:firstRow="1" w:lastRow="0" w:firstColumn="1" w:lastColumn="0" w:noHBand="0" w:noVBand="1"/>
      </w:tblPr>
      <w:tblGrid>
        <w:gridCol w:w="706"/>
        <w:gridCol w:w="4282"/>
        <w:gridCol w:w="4187"/>
      </w:tblGrid>
      <w:tr w:rsidR="00960DBF" w:rsidRPr="00BF1DE2" w14:paraId="27095407" w14:textId="77777777" w:rsidTr="00B07DAC">
        <w:trPr>
          <w:trHeight w:val="300"/>
        </w:trPr>
        <w:tc>
          <w:tcPr>
            <w:tcW w:w="917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10F1CB1A" w14:textId="77777777" w:rsidR="00960DBF" w:rsidRPr="00BF1DE2" w:rsidRDefault="00960DBF" w:rsidP="00960DBF">
            <w:pPr>
              <w:pStyle w:val="ListParagraph"/>
              <w:ind w:hanging="840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u w:val="single"/>
              </w:rPr>
            </w:pPr>
            <w:r w:rsidRPr="00BF1DE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u w:val="single"/>
              </w:rPr>
              <w:t xml:space="preserve">Location Wise Detail - </w:t>
            </w:r>
            <w:proofErr w:type="spellStart"/>
            <w:r w:rsidRPr="00BF1DE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u w:val="single"/>
              </w:rPr>
              <w:t>Balochistan</w:t>
            </w:r>
            <w:proofErr w:type="spellEnd"/>
          </w:p>
        </w:tc>
      </w:tr>
      <w:tr w:rsidR="00960DBF" w:rsidRPr="00BF1DE2" w14:paraId="50915669" w14:textId="77777777" w:rsidTr="00B07DAC">
        <w:trPr>
          <w:trHeight w:val="300"/>
        </w:trPr>
        <w:tc>
          <w:tcPr>
            <w:tcW w:w="7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BE95122" w14:textId="77777777" w:rsidR="00960DBF" w:rsidRPr="00BF1DE2" w:rsidRDefault="00960DBF" w:rsidP="00B07DAC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BF1DE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0DA4EDC" w14:textId="77777777" w:rsidR="00960DBF" w:rsidRPr="00BF1DE2" w:rsidRDefault="00960DBF" w:rsidP="00B07DAC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BF1DE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District - </w:t>
            </w:r>
            <w:proofErr w:type="spellStart"/>
            <w:r w:rsidRPr="00BF1DE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Jaffarabad</w:t>
            </w:r>
            <w:proofErr w:type="spellEnd"/>
          </w:p>
          <w:p w14:paraId="421008AA" w14:textId="77777777" w:rsidR="00960DBF" w:rsidRPr="00BF1DE2" w:rsidRDefault="00960DBF" w:rsidP="00B07DAC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1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7C294B2E" w14:textId="77777777" w:rsidR="00960DBF" w:rsidRPr="00BF1DE2" w:rsidRDefault="00960DBF" w:rsidP="00B07DAC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BF1DE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District - </w:t>
            </w:r>
            <w:proofErr w:type="spellStart"/>
            <w:r w:rsidRPr="00BF1DE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Sohbat</w:t>
            </w:r>
            <w:proofErr w:type="spellEnd"/>
            <w:r w:rsidRPr="00BF1DE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F1DE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Pur</w:t>
            </w:r>
            <w:proofErr w:type="spellEnd"/>
          </w:p>
          <w:p w14:paraId="5736135A" w14:textId="77777777" w:rsidR="00960DBF" w:rsidRPr="00BF1DE2" w:rsidRDefault="00960DBF" w:rsidP="00B07DAC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960DBF" w:rsidRPr="00BF1DE2" w14:paraId="3CE3D900" w14:textId="77777777" w:rsidTr="00B07DAC">
        <w:trPr>
          <w:trHeight w:val="300"/>
        </w:trPr>
        <w:tc>
          <w:tcPr>
            <w:tcW w:w="7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2ACD781" w14:textId="77777777" w:rsidR="00960DBF" w:rsidRPr="00BF1DE2" w:rsidRDefault="00960DBF" w:rsidP="00B07DAC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BF1DE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S.no </w:t>
            </w: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BD45623" w14:textId="77777777" w:rsidR="00960DBF" w:rsidRPr="00BF1DE2" w:rsidRDefault="00960DBF" w:rsidP="00B07DAC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BF1DE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Union Council</w:t>
            </w:r>
          </w:p>
        </w:tc>
        <w:tc>
          <w:tcPr>
            <w:tcW w:w="41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4BF97AAB" w14:textId="77777777" w:rsidR="00960DBF" w:rsidRPr="00BF1DE2" w:rsidRDefault="00960DBF" w:rsidP="00B07DAC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BF1DE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Union Council</w:t>
            </w:r>
          </w:p>
        </w:tc>
      </w:tr>
      <w:tr w:rsidR="00960DBF" w:rsidRPr="00BF1DE2" w14:paraId="08702EBE" w14:textId="77777777" w:rsidTr="00B07DAC">
        <w:trPr>
          <w:trHeight w:val="300"/>
        </w:trPr>
        <w:tc>
          <w:tcPr>
            <w:tcW w:w="7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8978A" w14:textId="77777777" w:rsidR="00960DBF" w:rsidRPr="00BF1DE2" w:rsidRDefault="00960DBF" w:rsidP="00B07DAC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BF1DE2">
              <w:rPr>
                <w:rFonts w:eastAsia="Times New Roman" w:cstheme="minorHAnsi"/>
                <w:color w:val="000000"/>
                <w:sz w:val="24"/>
                <w:szCs w:val="24"/>
              </w:rPr>
              <w:t> 1</w:t>
            </w: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A47FF" w14:textId="77777777" w:rsidR="00960DBF" w:rsidRPr="00BF1DE2" w:rsidRDefault="00960DBF" w:rsidP="00B07DAC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BF1DE2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  <w:r w:rsidRPr="00BF1DE2">
              <w:rPr>
                <w:rFonts w:cstheme="minorHAnsi"/>
                <w:color w:val="000000"/>
                <w:sz w:val="24"/>
                <w:szCs w:val="24"/>
              </w:rPr>
              <w:t>Cattle Farm</w:t>
            </w:r>
          </w:p>
        </w:tc>
        <w:tc>
          <w:tcPr>
            <w:tcW w:w="41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98EAAF" w14:textId="77777777" w:rsidR="00960DBF" w:rsidRPr="00BF1DE2" w:rsidRDefault="00960DBF" w:rsidP="00B07DAC">
            <w:pPr>
              <w:rPr>
                <w:rFonts w:cstheme="minorHAnsi"/>
                <w:sz w:val="24"/>
                <w:szCs w:val="24"/>
              </w:rPr>
            </w:pPr>
            <w:r w:rsidRPr="00BF1DE2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  <w:proofErr w:type="spellStart"/>
            <w:r w:rsidRPr="00BF1DE2">
              <w:rPr>
                <w:rFonts w:cstheme="minorHAnsi"/>
                <w:color w:val="000000"/>
                <w:sz w:val="24"/>
                <w:szCs w:val="24"/>
              </w:rPr>
              <w:t>Nozband</w:t>
            </w:r>
            <w:proofErr w:type="spellEnd"/>
          </w:p>
        </w:tc>
      </w:tr>
      <w:tr w:rsidR="00960DBF" w:rsidRPr="00BF1DE2" w14:paraId="2F0FCAF5" w14:textId="77777777" w:rsidTr="00B07DAC">
        <w:trPr>
          <w:trHeight w:val="300"/>
        </w:trPr>
        <w:tc>
          <w:tcPr>
            <w:tcW w:w="7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DE977" w14:textId="77777777" w:rsidR="00960DBF" w:rsidRPr="00BF1DE2" w:rsidRDefault="00960DBF" w:rsidP="00B07DAC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BF1DE2">
              <w:rPr>
                <w:rFonts w:eastAsia="Times New Roman" w:cstheme="minorHAnsi"/>
                <w:color w:val="000000"/>
                <w:sz w:val="24"/>
                <w:szCs w:val="24"/>
              </w:rPr>
              <w:t> 2</w:t>
            </w: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26E25" w14:textId="77777777" w:rsidR="00960DBF" w:rsidRPr="00BF1DE2" w:rsidRDefault="00960DBF" w:rsidP="00B07DAC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BF1DE2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  <w:proofErr w:type="spellStart"/>
            <w:r w:rsidRPr="00BF1DE2">
              <w:rPr>
                <w:rFonts w:cstheme="minorHAnsi"/>
                <w:color w:val="000000"/>
                <w:sz w:val="24"/>
                <w:szCs w:val="24"/>
              </w:rPr>
              <w:t>Jhudair</w:t>
            </w:r>
            <w:proofErr w:type="spellEnd"/>
          </w:p>
        </w:tc>
        <w:tc>
          <w:tcPr>
            <w:tcW w:w="41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385B36" w14:textId="77777777" w:rsidR="00960DBF" w:rsidRPr="00BF1DE2" w:rsidRDefault="00960DBF" w:rsidP="00B07DAC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BF1DE2">
              <w:rPr>
                <w:rFonts w:eastAsia="Times New Roman" w:cstheme="minorHAnsi"/>
                <w:color w:val="000000"/>
                <w:sz w:val="24"/>
                <w:szCs w:val="24"/>
              </w:rPr>
              <w:t> </w:t>
            </w:r>
            <w:proofErr w:type="spellStart"/>
            <w:r w:rsidRPr="00BF1DE2">
              <w:rPr>
                <w:rFonts w:cstheme="minorHAnsi"/>
                <w:color w:val="000000"/>
                <w:sz w:val="24"/>
                <w:szCs w:val="24"/>
              </w:rPr>
              <w:t>Khudy</w:t>
            </w:r>
            <w:proofErr w:type="spellEnd"/>
            <w:r w:rsidRPr="00BF1DE2">
              <w:rPr>
                <w:rFonts w:cstheme="minorHAnsi"/>
                <w:color w:val="000000"/>
                <w:sz w:val="24"/>
                <w:szCs w:val="24"/>
              </w:rPr>
              <w:t xml:space="preserve"> Dad</w:t>
            </w:r>
          </w:p>
        </w:tc>
      </w:tr>
      <w:tr w:rsidR="00960DBF" w:rsidRPr="00BF1DE2" w14:paraId="411B13C1" w14:textId="77777777" w:rsidTr="00B07DAC">
        <w:trPr>
          <w:trHeight w:val="300"/>
        </w:trPr>
        <w:tc>
          <w:tcPr>
            <w:tcW w:w="7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9F685" w14:textId="77777777" w:rsidR="00960DBF" w:rsidRPr="00BF1DE2" w:rsidRDefault="00960DBF" w:rsidP="00B07DAC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BF1DE2">
              <w:rPr>
                <w:rFonts w:eastAsia="Times New Roman"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2F3CE" w14:textId="77777777" w:rsidR="00960DBF" w:rsidRPr="00BF1DE2" w:rsidRDefault="00960DBF" w:rsidP="00B07DAC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proofErr w:type="spellStart"/>
            <w:r w:rsidRPr="00BF1DE2">
              <w:rPr>
                <w:rFonts w:cstheme="minorHAnsi"/>
                <w:color w:val="000000"/>
                <w:sz w:val="24"/>
                <w:szCs w:val="24"/>
              </w:rPr>
              <w:t>Nasirabad</w:t>
            </w:r>
            <w:proofErr w:type="spellEnd"/>
          </w:p>
        </w:tc>
        <w:tc>
          <w:tcPr>
            <w:tcW w:w="41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B6FF51C" w14:textId="77777777" w:rsidR="00960DBF" w:rsidRPr="00BF1DE2" w:rsidRDefault="00960DBF" w:rsidP="00B07DAC">
            <w:pPr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BF1DE2">
              <w:rPr>
                <w:rFonts w:cstheme="minorHAnsi"/>
                <w:color w:val="000000"/>
                <w:sz w:val="24"/>
                <w:szCs w:val="24"/>
              </w:rPr>
              <w:t xml:space="preserve"> Saddar</w:t>
            </w:r>
          </w:p>
        </w:tc>
      </w:tr>
      <w:tr w:rsidR="00960DBF" w:rsidRPr="00BF1DE2" w14:paraId="75AE1542" w14:textId="77777777" w:rsidTr="00B07DAC">
        <w:trPr>
          <w:trHeight w:val="300"/>
        </w:trPr>
        <w:tc>
          <w:tcPr>
            <w:tcW w:w="9175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6D1B232" w14:textId="77777777" w:rsidR="00960DBF" w:rsidRPr="00BF1DE2" w:rsidRDefault="00960DBF" w:rsidP="00B07DAC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BF1DE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Note: </w:t>
            </w:r>
            <w:r w:rsidRPr="00BF1DE2">
              <w:rPr>
                <w:rFonts w:eastAsia="Times New Roman" w:cstheme="minorHAnsi"/>
                <w:color w:val="000000"/>
                <w:sz w:val="24"/>
                <w:szCs w:val="24"/>
              </w:rPr>
              <w:t>Villages In each Union Council will be within a 10 km radius</w:t>
            </w:r>
          </w:p>
        </w:tc>
      </w:tr>
    </w:tbl>
    <w:p w14:paraId="327270CD" w14:textId="77777777" w:rsidR="00960DBF" w:rsidRPr="00BF1DE2" w:rsidRDefault="00960DBF" w:rsidP="00960DBF">
      <w:pPr>
        <w:jc w:val="both"/>
        <w:rPr>
          <w:rFonts w:cstheme="minorHAnsi"/>
          <w:sz w:val="24"/>
          <w:szCs w:val="24"/>
        </w:rPr>
      </w:pPr>
    </w:p>
    <w:p w14:paraId="4C61748D" w14:textId="77777777" w:rsidR="00960DBF" w:rsidRPr="00BF1DE2" w:rsidRDefault="00960DBF" w:rsidP="00960DBF">
      <w:pPr>
        <w:ind w:left="1080" w:hanging="360"/>
        <w:jc w:val="center"/>
        <w:rPr>
          <w:rFonts w:cstheme="minorHAnsi"/>
          <w:b/>
          <w:bCs/>
          <w:sz w:val="24"/>
          <w:szCs w:val="24"/>
          <w:u w:val="single"/>
        </w:rPr>
      </w:pPr>
    </w:p>
    <w:sectPr w:rsidR="00960DBF" w:rsidRPr="00BF1D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B7E09"/>
    <w:multiLevelType w:val="hybridMultilevel"/>
    <w:tmpl w:val="CE40F5B4"/>
    <w:lvl w:ilvl="0" w:tplc="0409000F">
      <w:start w:val="1"/>
      <w:numFmt w:val="decimal"/>
      <w:lvlText w:val="%1."/>
      <w:lvlJc w:val="left"/>
      <w:pPr>
        <w:ind w:left="1005" w:hanging="360"/>
      </w:pPr>
    </w:lvl>
    <w:lvl w:ilvl="1" w:tplc="04090019" w:tentative="1">
      <w:start w:val="1"/>
      <w:numFmt w:val="lowerLetter"/>
      <w:lvlText w:val="%2."/>
      <w:lvlJc w:val="left"/>
      <w:pPr>
        <w:ind w:left="1725" w:hanging="360"/>
      </w:pPr>
    </w:lvl>
    <w:lvl w:ilvl="2" w:tplc="0409001B" w:tentative="1">
      <w:start w:val="1"/>
      <w:numFmt w:val="lowerRoman"/>
      <w:lvlText w:val="%3."/>
      <w:lvlJc w:val="right"/>
      <w:pPr>
        <w:ind w:left="2445" w:hanging="180"/>
      </w:pPr>
    </w:lvl>
    <w:lvl w:ilvl="3" w:tplc="0409000F" w:tentative="1">
      <w:start w:val="1"/>
      <w:numFmt w:val="decimal"/>
      <w:lvlText w:val="%4."/>
      <w:lvlJc w:val="left"/>
      <w:pPr>
        <w:ind w:left="3165" w:hanging="360"/>
      </w:pPr>
    </w:lvl>
    <w:lvl w:ilvl="4" w:tplc="04090019" w:tentative="1">
      <w:start w:val="1"/>
      <w:numFmt w:val="lowerLetter"/>
      <w:lvlText w:val="%5."/>
      <w:lvlJc w:val="left"/>
      <w:pPr>
        <w:ind w:left="3885" w:hanging="360"/>
      </w:pPr>
    </w:lvl>
    <w:lvl w:ilvl="5" w:tplc="0409001B" w:tentative="1">
      <w:start w:val="1"/>
      <w:numFmt w:val="lowerRoman"/>
      <w:lvlText w:val="%6."/>
      <w:lvlJc w:val="right"/>
      <w:pPr>
        <w:ind w:left="4605" w:hanging="180"/>
      </w:pPr>
    </w:lvl>
    <w:lvl w:ilvl="6" w:tplc="0409000F" w:tentative="1">
      <w:start w:val="1"/>
      <w:numFmt w:val="decimal"/>
      <w:lvlText w:val="%7."/>
      <w:lvlJc w:val="left"/>
      <w:pPr>
        <w:ind w:left="5325" w:hanging="360"/>
      </w:pPr>
    </w:lvl>
    <w:lvl w:ilvl="7" w:tplc="04090019" w:tentative="1">
      <w:start w:val="1"/>
      <w:numFmt w:val="lowerLetter"/>
      <w:lvlText w:val="%8."/>
      <w:lvlJc w:val="left"/>
      <w:pPr>
        <w:ind w:left="6045" w:hanging="360"/>
      </w:pPr>
    </w:lvl>
    <w:lvl w:ilvl="8" w:tplc="040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" w15:restartNumberingAfterBreak="0">
    <w:nsid w:val="11B7587B"/>
    <w:multiLevelType w:val="hybridMultilevel"/>
    <w:tmpl w:val="6638F9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F50A76"/>
    <w:multiLevelType w:val="hybridMultilevel"/>
    <w:tmpl w:val="CF408242"/>
    <w:lvl w:ilvl="0" w:tplc="1CCC0680">
      <w:start w:val="3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F423A7"/>
    <w:multiLevelType w:val="hybridMultilevel"/>
    <w:tmpl w:val="D77C3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AF7C8A"/>
    <w:multiLevelType w:val="hybridMultilevel"/>
    <w:tmpl w:val="FA5C3504"/>
    <w:lvl w:ilvl="0" w:tplc="1A047C66">
      <w:start w:val="1"/>
      <w:numFmt w:val="lowerLetter"/>
      <w:lvlText w:val="(%1)"/>
      <w:lvlJc w:val="left"/>
      <w:pPr>
        <w:ind w:left="3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6" w:hanging="360"/>
      </w:pPr>
    </w:lvl>
    <w:lvl w:ilvl="2" w:tplc="0409001B" w:tentative="1">
      <w:start w:val="1"/>
      <w:numFmt w:val="lowerRoman"/>
      <w:lvlText w:val="%3."/>
      <w:lvlJc w:val="right"/>
      <w:pPr>
        <w:ind w:left="1786" w:hanging="180"/>
      </w:pPr>
    </w:lvl>
    <w:lvl w:ilvl="3" w:tplc="0409000F" w:tentative="1">
      <w:start w:val="1"/>
      <w:numFmt w:val="decimal"/>
      <w:lvlText w:val="%4."/>
      <w:lvlJc w:val="left"/>
      <w:pPr>
        <w:ind w:left="2506" w:hanging="360"/>
      </w:pPr>
    </w:lvl>
    <w:lvl w:ilvl="4" w:tplc="04090019" w:tentative="1">
      <w:start w:val="1"/>
      <w:numFmt w:val="lowerLetter"/>
      <w:lvlText w:val="%5."/>
      <w:lvlJc w:val="left"/>
      <w:pPr>
        <w:ind w:left="3226" w:hanging="360"/>
      </w:pPr>
    </w:lvl>
    <w:lvl w:ilvl="5" w:tplc="0409001B" w:tentative="1">
      <w:start w:val="1"/>
      <w:numFmt w:val="lowerRoman"/>
      <w:lvlText w:val="%6."/>
      <w:lvlJc w:val="right"/>
      <w:pPr>
        <w:ind w:left="3946" w:hanging="180"/>
      </w:pPr>
    </w:lvl>
    <w:lvl w:ilvl="6" w:tplc="0409000F" w:tentative="1">
      <w:start w:val="1"/>
      <w:numFmt w:val="decimal"/>
      <w:lvlText w:val="%7."/>
      <w:lvlJc w:val="left"/>
      <w:pPr>
        <w:ind w:left="4666" w:hanging="360"/>
      </w:pPr>
    </w:lvl>
    <w:lvl w:ilvl="7" w:tplc="04090019" w:tentative="1">
      <w:start w:val="1"/>
      <w:numFmt w:val="lowerLetter"/>
      <w:lvlText w:val="%8."/>
      <w:lvlJc w:val="left"/>
      <w:pPr>
        <w:ind w:left="5386" w:hanging="360"/>
      </w:pPr>
    </w:lvl>
    <w:lvl w:ilvl="8" w:tplc="0409001B" w:tentative="1">
      <w:start w:val="1"/>
      <w:numFmt w:val="lowerRoman"/>
      <w:lvlText w:val="%9."/>
      <w:lvlJc w:val="right"/>
      <w:pPr>
        <w:ind w:left="6106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DBF"/>
    <w:rsid w:val="00377BB1"/>
    <w:rsid w:val="00562BAD"/>
    <w:rsid w:val="00637019"/>
    <w:rsid w:val="00960DBF"/>
    <w:rsid w:val="00992EB1"/>
    <w:rsid w:val="00BF1DE2"/>
    <w:rsid w:val="00F84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25706"/>
  <w15:chartTrackingRefBased/>
  <w15:docId w15:val="{F361A6E7-CC4C-4A1B-977A-C6F6E663D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0D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169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Umar Attiq</dc:creator>
  <cp:keywords/>
  <dc:description/>
  <cp:lastModifiedBy>User</cp:lastModifiedBy>
  <cp:revision>5</cp:revision>
  <dcterms:created xsi:type="dcterms:W3CDTF">2023-07-31T13:16:00Z</dcterms:created>
  <dcterms:modified xsi:type="dcterms:W3CDTF">2023-08-01T09:43:00Z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fcaef9f6-910a-41ab-93a2-d1937a21ab0d</vt:lpwstr>
  </property>
</Properties>
</file>